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6D" w:rsidRPr="003E724D" w:rsidRDefault="0074386D" w:rsidP="003E724D">
      <w:pPr>
        <w:rPr>
          <w:sz w:val="28"/>
        </w:rPr>
      </w:pPr>
    </w:p>
    <w:tbl>
      <w:tblPr>
        <w:tblStyle w:val="a5"/>
        <w:tblW w:w="16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6"/>
        <w:gridCol w:w="5166"/>
        <w:gridCol w:w="6098"/>
      </w:tblGrid>
      <w:tr w:rsidR="003E724D" w:rsidRPr="003E724D" w:rsidTr="00E23972">
        <w:tc>
          <w:tcPr>
            <w:tcW w:w="4928" w:type="dxa"/>
          </w:tcPr>
          <w:p w:rsidR="00953693" w:rsidRPr="003E724D" w:rsidRDefault="00953693" w:rsidP="003E724D">
            <w:pPr>
              <w:jc w:val="center"/>
              <w:rPr>
                <w:b/>
                <w:bCs/>
                <w:sz w:val="22"/>
                <w:szCs w:val="21"/>
                <w:u w:val="single"/>
              </w:rPr>
            </w:pPr>
            <w:r w:rsidRPr="003E724D">
              <w:rPr>
                <w:b/>
                <w:bCs/>
                <w:sz w:val="22"/>
                <w:szCs w:val="21"/>
                <w:u w:val="single"/>
              </w:rPr>
              <w:t>Ненасильственное общение.</w:t>
            </w:r>
          </w:p>
          <w:p w:rsidR="00953693" w:rsidRPr="003E724D" w:rsidRDefault="00953693" w:rsidP="003E724D">
            <w:pPr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>Ненасильственное общение – это стиль общения, когда люди пытаются услышать друг друга. Создаётся общее поле, где каждый значим. Каждому разрешается чувствовать то, что он на самом деле чувствует и обсуждать свои желания.</w:t>
            </w:r>
          </w:p>
          <w:p w:rsidR="00953693" w:rsidRPr="003E724D" w:rsidRDefault="0074386D" w:rsidP="003E724D">
            <w:pPr>
              <w:ind w:firstLine="540"/>
              <w:jc w:val="center"/>
              <w:rPr>
                <w:b/>
                <w:bCs/>
                <w:i/>
                <w:iCs/>
                <w:sz w:val="18"/>
                <w:szCs w:val="16"/>
              </w:rPr>
            </w:pPr>
            <w:r w:rsidRPr="003E724D">
              <w:rPr>
                <w:noProof/>
                <w:sz w:val="2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319995</wp:posOffset>
                  </wp:positionH>
                  <wp:positionV relativeFrom="paragraph">
                    <wp:posOffset>27305</wp:posOffset>
                  </wp:positionV>
                  <wp:extent cx="2402205" cy="1302385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412" y="21168"/>
                      <wp:lineTo x="2141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693" w:rsidRPr="003E724D" w:rsidRDefault="00953693" w:rsidP="003E724D">
            <w:pPr>
              <w:ind w:firstLine="540"/>
              <w:jc w:val="center"/>
              <w:rPr>
                <w:sz w:val="18"/>
                <w:szCs w:val="16"/>
              </w:rPr>
            </w:pPr>
          </w:p>
          <w:p w:rsidR="00953693" w:rsidRPr="003E724D" w:rsidRDefault="00953693" w:rsidP="003E724D">
            <w:pPr>
              <w:jc w:val="both"/>
              <w:rPr>
                <w:b/>
                <w:bCs/>
                <w:sz w:val="18"/>
                <w:szCs w:val="16"/>
              </w:rPr>
            </w:pPr>
          </w:p>
          <w:p w:rsidR="0074386D" w:rsidRPr="003E724D" w:rsidRDefault="00953693" w:rsidP="003E724D">
            <w:pPr>
              <w:jc w:val="center"/>
              <w:rPr>
                <w:b/>
                <w:bCs/>
                <w:sz w:val="22"/>
                <w:szCs w:val="21"/>
                <w:u w:val="single"/>
              </w:rPr>
            </w:pPr>
            <w:r w:rsidRPr="003E724D">
              <w:rPr>
                <w:b/>
                <w:bCs/>
                <w:sz w:val="22"/>
                <w:szCs w:val="21"/>
                <w:u w:val="single"/>
              </w:rPr>
              <w:t>Техники ненасил</w:t>
            </w:r>
            <w:r w:rsidR="0074386D" w:rsidRPr="003E724D">
              <w:rPr>
                <w:b/>
                <w:bCs/>
                <w:sz w:val="22"/>
                <w:szCs w:val="21"/>
                <w:u w:val="single"/>
              </w:rPr>
              <w:t>ьственного общения и воспитания:</w:t>
            </w:r>
          </w:p>
          <w:p w:rsidR="0074386D" w:rsidRPr="003E724D" w:rsidRDefault="00953693" w:rsidP="003E724D">
            <w:pPr>
              <w:jc w:val="both"/>
              <w:rPr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t>1.</w:t>
            </w:r>
            <w:r w:rsidRPr="003E724D">
              <w:rPr>
                <w:sz w:val="22"/>
                <w:szCs w:val="21"/>
              </w:rPr>
              <w:t xml:space="preserve">Первое, что нужно, </w:t>
            </w:r>
            <w:r w:rsidRPr="003E724D">
              <w:rPr>
                <w:b/>
                <w:bCs/>
                <w:sz w:val="22"/>
                <w:szCs w:val="21"/>
              </w:rPr>
              <w:t>транслировать ребёнку – нет плохих эмоций</w:t>
            </w:r>
            <w:r w:rsidRPr="003E724D">
              <w:rPr>
                <w:sz w:val="22"/>
                <w:szCs w:val="21"/>
              </w:rPr>
              <w:t>, нет плохих переживаний.</w:t>
            </w:r>
          </w:p>
          <w:p w:rsidR="00953693" w:rsidRPr="003E724D" w:rsidRDefault="00953693" w:rsidP="003E724D">
            <w:pPr>
              <w:jc w:val="both"/>
              <w:rPr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t xml:space="preserve">Мы имеем право </w:t>
            </w:r>
            <w:proofErr w:type="gramStart"/>
            <w:r w:rsidRPr="003E724D">
              <w:rPr>
                <w:b/>
                <w:bCs/>
                <w:sz w:val="22"/>
                <w:szCs w:val="21"/>
              </w:rPr>
              <w:t>чувствовать</w:t>
            </w:r>
            <w:proofErr w:type="gramEnd"/>
            <w:r w:rsidRPr="003E724D">
              <w:rPr>
                <w:sz w:val="22"/>
                <w:szCs w:val="21"/>
              </w:rPr>
              <w:t xml:space="preserve">. Именно в принятии своих чувств лежит основа любви к себе, принятия себя. Пока мы отвергаем возникающие у нас эмоции, мы отвергаем </w:t>
            </w:r>
            <w:proofErr w:type="gramStart"/>
            <w:r w:rsidRPr="003E724D">
              <w:rPr>
                <w:sz w:val="22"/>
                <w:szCs w:val="21"/>
              </w:rPr>
              <w:t>часть себя и теряем опору</w:t>
            </w:r>
            <w:proofErr w:type="gramEnd"/>
            <w:r w:rsidRPr="003E724D">
              <w:rPr>
                <w:sz w:val="22"/>
                <w:szCs w:val="21"/>
              </w:rPr>
              <w:t xml:space="preserve"> на себя. </w:t>
            </w:r>
            <w:r w:rsidR="0074386D" w:rsidRPr="003E724D">
              <w:rPr>
                <w:sz w:val="22"/>
                <w:szCs w:val="21"/>
              </w:rPr>
              <w:t>Это,</w:t>
            </w:r>
            <w:r w:rsidRPr="003E724D">
              <w:rPr>
                <w:sz w:val="22"/>
                <w:szCs w:val="21"/>
              </w:rPr>
              <w:t xml:space="preserve"> как если бы вместо двух ног мы признали существование только одной ноги и стояли бы только на ней.</w:t>
            </w:r>
          </w:p>
          <w:p w:rsidR="0074386D" w:rsidRPr="003E724D" w:rsidRDefault="0074386D" w:rsidP="003E724D">
            <w:pPr>
              <w:jc w:val="both"/>
              <w:rPr>
                <w:b/>
                <w:bCs/>
                <w:sz w:val="22"/>
                <w:szCs w:val="21"/>
                <w:u w:val="single"/>
              </w:rPr>
            </w:pPr>
          </w:p>
          <w:p w:rsidR="0074386D" w:rsidRPr="003E724D" w:rsidRDefault="00953693" w:rsidP="003E724D">
            <w:pPr>
              <w:jc w:val="both"/>
              <w:rPr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t>2.Учится называть переживание словом.</w:t>
            </w:r>
          </w:p>
          <w:p w:rsidR="0074386D" w:rsidRPr="003E724D" w:rsidRDefault="00953693" w:rsidP="003E724D">
            <w:pPr>
              <w:ind w:left="142" w:right="132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>Если явление обозначено, то мы можем что-то с этим делать. Обучаем не только ребёнка, обязательно пробуем делать это сами</w:t>
            </w:r>
            <w:proofErr w:type="gramStart"/>
            <w:r w:rsidRPr="003E724D">
              <w:rPr>
                <w:sz w:val="22"/>
                <w:szCs w:val="21"/>
              </w:rPr>
              <w:t>.</w:t>
            </w:r>
            <w:r w:rsidR="0074386D" w:rsidRPr="003E724D">
              <w:rPr>
                <w:sz w:val="22"/>
                <w:szCs w:val="21"/>
              </w:rPr>
              <w:t>«</w:t>
            </w:r>
            <w:proofErr w:type="gramEnd"/>
            <w:r w:rsidR="0074386D" w:rsidRPr="003E724D">
              <w:rPr>
                <w:sz w:val="22"/>
                <w:szCs w:val="21"/>
              </w:rPr>
              <w:t>Я злюсь», «Я разрешаю себе злиться», «Кажется, мне нужно позлиться подольше», «Я злюсь и одновременно мне стыдно за свою злость», «Я злюсь и это придаёт мне решительности», «Я злюсь и чувствую себя какой-то неправильной от этого», «Это приятная злость», «Я чувствую, что пытаюсь избавиться от своей злости», «Кажется, я злюсь от того, что меня не любят. Я хочу, чтобы меня любили» и т.д.</w:t>
            </w:r>
          </w:p>
          <w:p w:rsidR="00953693" w:rsidRPr="003E724D" w:rsidRDefault="00953693" w:rsidP="003E724D">
            <w:pPr>
              <w:rPr>
                <w:sz w:val="28"/>
              </w:rPr>
            </w:pPr>
          </w:p>
        </w:tc>
        <w:tc>
          <w:tcPr>
            <w:tcW w:w="5166" w:type="dxa"/>
            <w:hideMark/>
          </w:tcPr>
          <w:p w:rsidR="00953693" w:rsidRPr="003E724D" w:rsidRDefault="00953693" w:rsidP="003E724D">
            <w:pPr>
              <w:ind w:left="75" w:right="187"/>
              <w:jc w:val="both"/>
              <w:rPr>
                <w:b/>
                <w:bCs/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t>3. Активное слушание.</w:t>
            </w:r>
          </w:p>
          <w:p w:rsidR="00953693" w:rsidRPr="003E724D" w:rsidRDefault="00953693" w:rsidP="003E724D">
            <w:pPr>
              <w:ind w:left="75" w:right="187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>Мы хотим воспитывать и оберегать нашего ребёнка. Нам кажется, что это возможно, только если мы даём советы, говорим как правильно, критикуем, указываем на ошибки, поддерживаем похвалой, утешаем. Но есть ещё один важный способ – просто слушать. Это создаёт безопасное пространство, приглашает к обсуждению проблемы, снижает сопротивление ребёнка.</w:t>
            </w:r>
          </w:p>
          <w:p w:rsidR="00953693" w:rsidRPr="003E724D" w:rsidRDefault="00953693" w:rsidP="003E724D">
            <w:pPr>
              <w:ind w:left="75" w:right="187"/>
              <w:jc w:val="both"/>
              <w:rPr>
                <w:sz w:val="22"/>
                <w:szCs w:val="21"/>
              </w:rPr>
            </w:pPr>
            <w:r w:rsidRPr="003E724D">
              <w:rPr>
                <w:b/>
                <w:bCs/>
                <w:color w:val="373636"/>
                <w:sz w:val="22"/>
                <w:szCs w:val="21"/>
              </w:rPr>
              <w:t>Пример активного слушания:</w:t>
            </w:r>
          </w:p>
          <w:p w:rsidR="00953693" w:rsidRPr="003E724D" w:rsidRDefault="00953693" w:rsidP="003E724D">
            <w:pPr>
              <w:ind w:left="75" w:right="187"/>
              <w:rPr>
                <w:color w:val="373636"/>
                <w:sz w:val="22"/>
                <w:szCs w:val="21"/>
              </w:rPr>
            </w:pPr>
            <w:r w:rsidRPr="003E724D">
              <w:rPr>
                <w:color w:val="373636"/>
                <w:sz w:val="22"/>
                <w:szCs w:val="21"/>
              </w:rPr>
              <w:t>МАМА: Вова, одевайся скорее, в садик опаздываем!</w:t>
            </w:r>
            <w:r w:rsidRPr="003E724D">
              <w:rPr>
                <w:color w:val="373636"/>
                <w:sz w:val="22"/>
                <w:szCs w:val="21"/>
              </w:rPr>
              <w:br/>
              <w:t>ВОВА: Я не могу, помоги мне.</w:t>
            </w:r>
            <w:r w:rsidRPr="003E724D">
              <w:rPr>
                <w:color w:val="373636"/>
                <w:sz w:val="22"/>
                <w:szCs w:val="21"/>
              </w:rPr>
              <w:br/>
              <w:t>МАМА: (вместо того чтобы сказать «Не выдумывай!», останавливается и произносит): Не можешь сам справиться.</w:t>
            </w:r>
            <w:r w:rsidRPr="003E724D">
              <w:rPr>
                <w:color w:val="373636"/>
                <w:sz w:val="22"/>
                <w:szCs w:val="21"/>
              </w:rPr>
              <w:br/>
              <w:t>ВОВА: Рубашка противная, не хочу ее.</w:t>
            </w:r>
            <w:r w:rsidRPr="003E724D">
              <w:rPr>
                <w:color w:val="373636"/>
                <w:sz w:val="22"/>
                <w:szCs w:val="21"/>
              </w:rPr>
              <w:br/>
              <w:t>МАМА: (</w:t>
            </w:r>
            <w:proofErr w:type="gramStart"/>
            <w:r w:rsidRPr="003E724D">
              <w:rPr>
                <w:color w:val="373636"/>
                <w:sz w:val="22"/>
                <w:szCs w:val="21"/>
              </w:rPr>
              <w:t>вместо</w:t>
            </w:r>
            <w:proofErr w:type="gramEnd"/>
            <w:r w:rsidRPr="003E724D">
              <w:rPr>
                <w:color w:val="373636"/>
                <w:sz w:val="22"/>
                <w:szCs w:val="21"/>
              </w:rPr>
              <w:t xml:space="preserve"> «Сейчас же одевайся!»): Тебе не нравится рубашка.</w:t>
            </w:r>
            <w:r w:rsidRPr="003E724D">
              <w:rPr>
                <w:color w:val="373636"/>
                <w:sz w:val="22"/>
                <w:szCs w:val="21"/>
              </w:rPr>
              <w:br/>
              <w:t>ВОВА</w:t>
            </w:r>
            <w:proofErr w:type="gramStart"/>
            <w:r w:rsidRPr="003E724D">
              <w:rPr>
                <w:color w:val="373636"/>
                <w:sz w:val="22"/>
                <w:szCs w:val="21"/>
              </w:rPr>
              <w:t xml:space="preserve"> Д</w:t>
            </w:r>
            <w:proofErr w:type="gramEnd"/>
            <w:r w:rsidRPr="003E724D">
              <w:rPr>
                <w:color w:val="373636"/>
                <w:sz w:val="22"/>
                <w:szCs w:val="21"/>
              </w:rPr>
              <w:t>а, ребята вчера смеялись, говорили, девчачья.</w:t>
            </w:r>
            <w:r w:rsidRPr="003E724D">
              <w:rPr>
                <w:color w:val="373636"/>
                <w:sz w:val="22"/>
                <w:szCs w:val="21"/>
              </w:rPr>
              <w:br/>
              <w:t>МАМА: Тебе было очень неприятно. Понимаю</w:t>
            </w:r>
            <w:proofErr w:type="gramStart"/>
            <w:r w:rsidRPr="003E724D">
              <w:rPr>
                <w:color w:val="373636"/>
                <w:sz w:val="22"/>
                <w:szCs w:val="21"/>
              </w:rPr>
              <w:t>… Д</w:t>
            </w:r>
            <w:proofErr w:type="gramEnd"/>
            <w:r w:rsidRPr="003E724D">
              <w:rPr>
                <w:color w:val="373636"/>
                <w:sz w:val="22"/>
                <w:szCs w:val="21"/>
              </w:rPr>
              <w:t>авай оденем вот эту!</w:t>
            </w:r>
            <w:r w:rsidRPr="003E724D">
              <w:rPr>
                <w:color w:val="373636"/>
                <w:sz w:val="22"/>
                <w:szCs w:val="21"/>
              </w:rPr>
              <w:br/>
              <w:t>ВОВА (облегченно): Давай! (Быстро одевается.)</w:t>
            </w:r>
          </w:p>
          <w:p w:rsidR="0074386D" w:rsidRPr="003E724D" w:rsidRDefault="00953693" w:rsidP="003E724D">
            <w:pPr>
              <w:ind w:left="75" w:right="187"/>
              <w:jc w:val="both"/>
              <w:rPr>
                <w:b/>
                <w:bCs/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t xml:space="preserve">4. </w:t>
            </w:r>
            <w:proofErr w:type="spellStart"/>
            <w:proofErr w:type="gramStart"/>
            <w:r w:rsidRPr="003E724D">
              <w:rPr>
                <w:b/>
                <w:bCs/>
                <w:sz w:val="22"/>
                <w:szCs w:val="21"/>
              </w:rPr>
              <w:t>Я-сообщения</w:t>
            </w:r>
            <w:proofErr w:type="spellEnd"/>
            <w:proofErr w:type="gramEnd"/>
            <w:r w:rsidRPr="003E724D">
              <w:rPr>
                <w:b/>
                <w:bCs/>
                <w:sz w:val="22"/>
                <w:szCs w:val="21"/>
              </w:rPr>
              <w:t xml:space="preserve">. </w:t>
            </w:r>
          </w:p>
          <w:p w:rsidR="00953693" w:rsidRPr="003E724D" w:rsidRDefault="00953693" w:rsidP="003E724D">
            <w:pPr>
              <w:ind w:left="75" w:right="187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 xml:space="preserve">В </w:t>
            </w:r>
            <w:proofErr w:type="spellStart"/>
            <w:proofErr w:type="gramStart"/>
            <w:r w:rsidRPr="003E724D">
              <w:rPr>
                <w:sz w:val="22"/>
                <w:szCs w:val="21"/>
              </w:rPr>
              <w:t>Я-сообщении</w:t>
            </w:r>
            <w:proofErr w:type="spellEnd"/>
            <w:proofErr w:type="gramEnd"/>
            <w:r w:rsidRPr="003E724D">
              <w:rPr>
                <w:sz w:val="22"/>
                <w:szCs w:val="21"/>
              </w:rPr>
              <w:t xml:space="preserve"> мы говорим про себя. Уделяем внимание НАШИМ чувствам, переживаниям, потребностям. Говорим «Я», не говорим «Ты».</w:t>
            </w:r>
          </w:p>
          <w:p w:rsidR="00953693" w:rsidRPr="003E724D" w:rsidRDefault="00953693" w:rsidP="003E724D">
            <w:pPr>
              <w:ind w:left="75" w:right="187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 xml:space="preserve">Никого не оцениваем отрицательно. Нейтрально говорим о том, ЧТО нас привело к этому чувству. Не КТО, а именно </w:t>
            </w:r>
            <w:r w:rsidRPr="003E724D">
              <w:rPr>
                <w:b/>
                <w:bCs/>
                <w:sz w:val="22"/>
                <w:szCs w:val="21"/>
              </w:rPr>
              <w:t>ЧТО</w:t>
            </w:r>
            <w:r w:rsidRPr="003E724D">
              <w:rPr>
                <w:sz w:val="22"/>
                <w:szCs w:val="21"/>
              </w:rPr>
              <w:t xml:space="preserve">. Далее, когда будем доносить до ребёнка свои пожелания или требования, мы будем требовать не того, чтобы ребёнок (кто) изменился, а будем настаивать на изменении поведения (что). </w:t>
            </w:r>
          </w:p>
          <w:p w:rsidR="0074386D" w:rsidRPr="003E724D" w:rsidRDefault="0074386D" w:rsidP="003E724D">
            <w:pPr>
              <w:ind w:left="75" w:right="187"/>
              <w:jc w:val="both"/>
              <w:rPr>
                <w:b/>
                <w:bCs/>
                <w:sz w:val="22"/>
                <w:szCs w:val="21"/>
              </w:rPr>
            </w:pPr>
          </w:p>
          <w:p w:rsidR="00953693" w:rsidRPr="003E724D" w:rsidRDefault="00953693" w:rsidP="003E724D">
            <w:pPr>
              <w:ind w:left="75" w:right="187"/>
              <w:jc w:val="both"/>
              <w:rPr>
                <w:sz w:val="22"/>
                <w:szCs w:val="21"/>
              </w:rPr>
            </w:pPr>
            <w:proofErr w:type="spellStart"/>
            <w:proofErr w:type="gramStart"/>
            <w:r w:rsidRPr="003E724D">
              <w:rPr>
                <w:b/>
                <w:bCs/>
                <w:sz w:val="22"/>
                <w:szCs w:val="21"/>
              </w:rPr>
              <w:t>Я-сообщение</w:t>
            </w:r>
            <w:proofErr w:type="spellEnd"/>
            <w:proofErr w:type="gramEnd"/>
            <w:r w:rsidRPr="003E724D">
              <w:rPr>
                <w:b/>
                <w:bCs/>
                <w:sz w:val="22"/>
                <w:szCs w:val="21"/>
              </w:rPr>
              <w:t xml:space="preserve">: </w:t>
            </w:r>
            <w:r w:rsidRPr="003E724D">
              <w:rPr>
                <w:sz w:val="22"/>
                <w:szCs w:val="21"/>
              </w:rPr>
              <w:t>«Я злюсь, когда мне необходимо сделать что-то быстро, но приходится повторять свою просьбу несколько раз».</w:t>
            </w:r>
          </w:p>
          <w:p w:rsidR="00953693" w:rsidRPr="003E724D" w:rsidRDefault="00953693" w:rsidP="003E724D">
            <w:pPr>
              <w:ind w:left="75" w:right="187"/>
              <w:rPr>
                <w:b/>
                <w:bCs/>
                <w:sz w:val="22"/>
                <w:szCs w:val="21"/>
              </w:rPr>
            </w:pPr>
          </w:p>
          <w:p w:rsidR="0074386D" w:rsidRPr="003E724D" w:rsidRDefault="0074386D" w:rsidP="003E724D">
            <w:pPr>
              <w:ind w:left="75" w:right="187"/>
              <w:rPr>
                <w:sz w:val="28"/>
              </w:rPr>
            </w:pPr>
          </w:p>
        </w:tc>
        <w:tc>
          <w:tcPr>
            <w:tcW w:w="6098" w:type="dxa"/>
            <w:hideMark/>
          </w:tcPr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t>5</w:t>
            </w:r>
            <w:r w:rsidRPr="003E724D">
              <w:rPr>
                <w:sz w:val="22"/>
                <w:szCs w:val="21"/>
              </w:rPr>
              <w:t xml:space="preserve">. </w:t>
            </w:r>
            <w:proofErr w:type="spellStart"/>
            <w:r w:rsidRPr="003E724D">
              <w:rPr>
                <w:b/>
                <w:bCs/>
                <w:sz w:val="22"/>
                <w:szCs w:val="21"/>
              </w:rPr>
              <w:t>Безоценочное</w:t>
            </w:r>
            <w:proofErr w:type="spellEnd"/>
            <w:r w:rsidRPr="003E724D">
              <w:rPr>
                <w:b/>
                <w:bCs/>
                <w:sz w:val="22"/>
                <w:szCs w:val="21"/>
              </w:rPr>
              <w:t xml:space="preserve"> описание ситуации.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 xml:space="preserve">Является приглашением к дальнейшему разговору на волнующую нас тему. Даёт ребёнку посыл, что можно в данный момент безопасно общаться с нами по поводу критической ситуации. 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>Говорим нейтральной утвердительной интонацией. Если в нашем голосе будет обвинение, то ребёнок, несмотря на мягкую формулировку, всё равно начнёт себя защищать.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 xml:space="preserve">«Я вижу в дневнике пять двоек подряд». (Пауза, ждём, что ребёнок ответит). «Ты молчишь, когда я начинаю говорить на эту тему» (пауза). «Я вижу, что в раковине стоят тарелки» (пауза). Наша пауза – это не выматывающее ожидание: «Ну что ты мне сейчас тут скажешь?», это момент, когда мы хотим услышать другого человека, дать ему проявиться. 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b/>
                <w:bCs/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t>6.Требования и просьбы.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>Формула требования в ненасильственном общении: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b/>
                <w:bCs/>
                <w:i/>
                <w:iCs/>
                <w:sz w:val="22"/>
                <w:szCs w:val="21"/>
              </w:rPr>
            </w:pPr>
            <w:r w:rsidRPr="003E724D">
              <w:rPr>
                <w:b/>
                <w:bCs/>
                <w:i/>
                <w:iCs/>
                <w:sz w:val="22"/>
                <w:szCs w:val="21"/>
              </w:rPr>
              <w:t xml:space="preserve"> -</w:t>
            </w:r>
            <w:proofErr w:type="spellStart"/>
            <w:r w:rsidRPr="003E724D">
              <w:rPr>
                <w:b/>
                <w:bCs/>
                <w:i/>
                <w:iCs/>
                <w:sz w:val="22"/>
                <w:szCs w:val="21"/>
              </w:rPr>
              <w:t>Безоценочное</w:t>
            </w:r>
            <w:proofErr w:type="spellEnd"/>
            <w:r w:rsidRPr="003E724D">
              <w:rPr>
                <w:b/>
                <w:bCs/>
                <w:i/>
                <w:iCs/>
                <w:sz w:val="22"/>
                <w:szCs w:val="21"/>
              </w:rPr>
              <w:t xml:space="preserve"> описание того что вы видите;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b/>
                <w:bCs/>
                <w:i/>
                <w:iCs/>
                <w:sz w:val="22"/>
                <w:szCs w:val="21"/>
              </w:rPr>
            </w:pPr>
            <w:r w:rsidRPr="003E724D">
              <w:rPr>
                <w:b/>
                <w:bCs/>
                <w:i/>
                <w:iCs/>
                <w:sz w:val="22"/>
                <w:szCs w:val="21"/>
              </w:rPr>
              <w:t xml:space="preserve"> -Ваши чувства;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b/>
                <w:bCs/>
                <w:i/>
                <w:iCs/>
                <w:sz w:val="22"/>
                <w:szCs w:val="21"/>
              </w:rPr>
            </w:pPr>
            <w:r w:rsidRPr="003E724D">
              <w:rPr>
                <w:b/>
                <w:bCs/>
                <w:i/>
                <w:iCs/>
                <w:sz w:val="22"/>
                <w:szCs w:val="21"/>
              </w:rPr>
              <w:t>-Обозначение того, чего именно вы хотели бы вместо того, что вы видите (слышите);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b/>
                <w:bCs/>
                <w:i/>
                <w:iCs/>
                <w:sz w:val="22"/>
                <w:szCs w:val="21"/>
              </w:rPr>
              <w:t>-Можно уточнить, почему именно, вам это важн</w:t>
            </w:r>
            <w:r w:rsidR="003E724D" w:rsidRPr="003E724D">
              <w:rPr>
                <w:sz w:val="22"/>
                <w:szCs w:val="21"/>
              </w:rPr>
              <w:t>о</w:t>
            </w:r>
          </w:p>
          <w:p w:rsidR="003E724D" w:rsidRPr="003E724D" w:rsidRDefault="003E724D" w:rsidP="003E724D">
            <w:pPr>
              <w:ind w:left="162" w:right="395" w:firstLine="21"/>
              <w:jc w:val="both"/>
              <w:rPr>
                <w:b/>
                <w:bCs/>
                <w:i/>
                <w:iCs/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 xml:space="preserve">Например: 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 xml:space="preserve"> «Когда прихожу с работы и вижу полную раковину посуды, я чувствую себя подавленной.  Я хотела бы, чтобы посуда была вымыта до моего прихода. Мне очень важен уют и забота». </w:t>
            </w:r>
          </w:p>
          <w:p w:rsidR="00953693" w:rsidRPr="003E724D" w:rsidRDefault="00953693" w:rsidP="003E724D">
            <w:pPr>
              <w:ind w:left="162" w:right="395" w:firstLine="21"/>
              <w:jc w:val="both"/>
              <w:rPr>
                <w:sz w:val="22"/>
                <w:szCs w:val="21"/>
              </w:rPr>
            </w:pPr>
            <w:r w:rsidRPr="003E724D">
              <w:rPr>
                <w:sz w:val="22"/>
                <w:szCs w:val="21"/>
              </w:rPr>
              <w:t>«Я злюсь, когда мне необходимо сделать что-то быстро, но приходится повторять свою просьбу несколько раз. Я хотела бы, чтобы мои просьбы выполняли сразу. В такие моменты мне важна поддержка».</w:t>
            </w:r>
          </w:p>
          <w:p w:rsidR="00953693" w:rsidRPr="003E724D" w:rsidRDefault="00953693" w:rsidP="003E724D">
            <w:pPr>
              <w:pStyle w:val="a4"/>
              <w:shd w:val="clear" w:color="auto" w:fill="FFFFFF"/>
              <w:spacing w:before="0" w:beforeAutospacing="0" w:after="0" w:afterAutospacing="0"/>
              <w:ind w:left="162" w:right="395" w:firstLine="21"/>
              <w:jc w:val="both"/>
              <w:textAlignment w:val="baseline"/>
              <w:rPr>
                <w:color w:val="000000"/>
                <w:sz w:val="22"/>
                <w:szCs w:val="20"/>
              </w:rPr>
            </w:pPr>
          </w:p>
        </w:tc>
      </w:tr>
      <w:tr w:rsidR="003E724D" w:rsidRPr="003E724D" w:rsidTr="00E23972">
        <w:tc>
          <w:tcPr>
            <w:tcW w:w="4928" w:type="dxa"/>
          </w:tcPr>
          <w:p w:rsidR="00A91D25" w:rsidRPr="003E724D" w:rsidRDefault="00A91D25" w:rsidP="003E724D">
            <w:pPr>
              <w:jc w:val="center"/>
              <w:rPr>
                <w:b/>
                <w:bCs/>
                <w:sz w:val="22"/>
                <w:szCs w:val="21"/>
              </w:rPr>
            </w:pPr>
            <w:r w:rsidRPr="003E724D">
              <w:rPr>
                <w:b/>
                <w:bCs/>
                <w:sz w:val="22"/>
                <w:szCs w:val="21"/>
              </w:rPr>
              <w:lastRenderedPageBreak/>
              <w:t>Таня Поль. Как научить ребёнка выражать свои эмоции.</w:t>
            </w:r>
          </w:p>
          <w:p w:rsidR="00A91D25" w:rsidRPr="003E724D" w:rsidRDefault="00A91D25" w:rsidP="003E724D">
            <w:pPr>
              <w:jc w:val="center"/>
              <w:rPr>
                <w:sz w:val="28"/>
              </w:rPr>
            </w:pPr>
            <w:r w:rsidRPr="003E724D">
              <w:rPr>
                <w:noProof/>
                <w:sz w:val="28"/>
              </w:rPr>
              <w:drawing>
                <wp:inline distT="0" distB="0" distL="0" distR="0">
                  <wp:extent cx="3076575" cy="2209800"/>
                  <wp:effectExtent l="0" t="0" r="9525" b="0"/>
                  <wp:docPr id="11" name="Рисунок 11" descr="https://sun1.is74.userapi.com/c851524/v851524115/14dc1f/FPtky86oe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.is74.userapi.com/c851524/v851524115/14dc1f/FPtky86oe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25" w:rsidRPr="003E724D" w:rsidRDefault="00A91D25" w:rsidP="003E724D">
            <w:pPr>
              <w:jc w:val="center"/>
              <w:rPr>
                <w:sz w:val="28"/>
              </w:rPr>
            </w:pPr>
            <w:r w:rsidRPr="003E724D">
              <w:rPr>
                <w:noProof/>
                <w:sz w:val="28"/>
              </w:rPr>
              <w:drawing>
                <wp:inline distT="0" distB="0" distL="0" distR="0">
                  <wp:extent cx="2962275" cy="1820174"/>
                  <wp:effectExtent l="0" t="0" r="0" b="8890"/>
                  <wp:docPr id="12" name="Рисунок 12" descr="https://sun2.is74.userapi.com/c851524/v851524115/14dc28/cypqqtMn4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2.is74.userapi.com/c851524/v851524115/14dc28/cypqqtMn4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77" cy="184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693" w:rsidRPr="003E724D" w:rsidRDefault="00A91D25" w:rsidP="003E724D">
            <w:pPr>
              <w:jc w:val="center"/>
              <w:rPr>
                <w:sz w:val="28"/>
              </w:rPr>
            </w:pPr>
            <w:r w:rsidRPr="003E724D">
              <w:rPr>
                <w:noProof/>
                <w:sz w:val="28"/>
              </w:rPr>
              <w:drawing>
                <wp:inline distT="0" distB="0" distL="0" distR="0">
                  <wp:extent cx="3133725" cy="2238375"/>
                  <wp:effectExtent l="0" t="0" r="9525" b="9525"/>
                  <wp:docPr id="13" name="Рисунок 13" descr="https://sun2.is74.userapi.com/c851524/v851524115/14dc31/ibBtYGyFI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2.is74.userapi.com/c851524/v851524115/14dc31/ibBtYGyFI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hideMark/>
          </w:tcPr>
          <w:p w:rsidR="00953693" w:rsidRPr="003E724D" w:rsidRDefault="00A91D25" w:rsidP="003E724D">
            <w:pPr>
              <w:rPr>
                <w:sz w:val="28"/>
              </w:rPr>
            </w:pPr>
            <w:r w:rsidRPr="003E724D">
              <w:rPr>
                <w:noProof/>
                <w:sz w:val="28"/>
              </w:rPr>
              <w:drawing>
                <wp:inline distT="0" distB="0" distL="0" distR="0">
                  <wp:extent cx="3133725" cy="2238375"/>
                  <wp:effectExtent l="0" t="0" r="9525" b="9525"/>
                  <wp:docPr id="14" name="Рисунок 14" descr="https://sun2.is74.userapi.com/c851524/v851524115/14dc3a/JA6Yur2Yp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2.is74.userapi.com/c851524/v851524115/14dc3a/JA6Yur2Yp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25" w:rsidRPr="003E724D" w:rsidRDefault="00A91D25" w:rsidP="003E724D">
            <w:pPr>
              <w:rPr>
                <w:sz w:val="28"/>
              </w:rPr>
            </w:pPr>
            <w:r w:rsidRPr="003E724D">
              <w:rPr>
                <w:noProof/>
                <w:sz w:val="28"/>
              </w:rPr>
              <w:drawing>
                <wp:inline distT="0" distB="0" distL="0" distR="0">
                  <wp:extent cx="2971800" cy="2124075"/>
                  <wp:effectExtent l="0" t="0" r="0" b="9525"/>
                  <wp:docPr id="15" name="Рисунок 15" descr="https://sun1.is74.userapi.com/c851524/v851524115/14dc43/yowVw2QAC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1.is74.userapi.com/c851524/v851524115/14dc43/yowVw2QAC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25" w:rsidRPr="003E724D" w:rsidRDefault="00A91D25" w:rsidP="003E724D">
            <w:pPr>
              <w:rPr>
                <w:sz w:val="28"/>
              </w:rPr>
            </w:pPr>
            <w:r w:rsidRPr="003E724D">
              <w:rPr>
                <w:noProof/>
                <w:sz w:val="28"/>
              </w:rPr>
              <w:drawing>
                <wp:inline distT="0" distB="0" distL="0" distR="0">
                  <wp:extent cx="2971800" cy="2124075"/>
                  <wp:effectExtent l="0" t="0" r="0" b="9525"/>
                  <wp:docPr id="16" name="Рисунок 16" descr="https://sun2.is74.userapi.com/c851524/v851524115/14dc4c/Nqyh_I0XG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2.is74.userapi.com/c851524/v851524115/14dc4c/Nqyh_I0XG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hideMark/>
          </w:tcPr>
          <w:p w:rsidR="003E724D" w:rsidRDefault="003E724D" w:rsidP="003E724D">
            <w:pPr>
              <w:jc w:val="center"/>
              <w:rPr>
                <w:sz w:val="32"/>
                <w:szCs w:val="28"/>
              </w:rPr>
            </w:pPr>
          </w:p>
          <w:p w:rsidR="00A91D25" w:rsidRPr="003E724D" w:rsidRDefault="001A0A42" w:rsidP="003E724D">
            <w:pPr>
              <w:jc w:val="center"/>
              <w:rPr>
                <w:sz w:val="32"/>
                <w:szCs w:val="28"/>
              </w:rPr>
            </w:pPr>
            <w:bookmarkStart w:id="0" w:name="_GoBack"/>
            <w:bookmarkEnd w:id="0"/>
            <w:r w:rsidRPr="003E724D">
              <w:rPr>
                <w:sz w:val="32"/>
                <w:szCs w:val="28"/>
              </w:rPr>
              <w:t>Муниципальное бюджетное общеобразовательное учреждение</w:t>
            </w:r>
          </w:p>
          <w:p w:rsidR="001A0A42" w:rsidRPr="003E724D" w:rsidRDefault="001A0A42" w:rsidP="003E724D">
            <w:pPr>
              <w:jc w:val="center"/>
              <w:rPr>
                <w:sz w:val="32"/>
                <w:szCs w:val="28"/>
              </w:rPr>
            </w:pPr>
            <w:r w:rsidRPr="003E724D">
              <w:rPr>
                <w:sz w:val="32"/>
                <w:szCs w:val="28"/>
              </w:rPr>
              <w:t>«Основная школа № 10»</w:t>
            </w:r>
          </w:p>
          <w:p w:rsidR="00A91D25" w:rsidRPr="003E724D" w:rsidRDefault="00A91D25" w:rsidP="003E724D">
            <w:pPr>
              <w:framePr w:hSpace="180" w:wrap="around" w:vAnchor="text" w:hAnchor="margin" w:y="-178"/>
              <w:jc w:val="center"/>
              <w:rPr>
                <w:b/>
                <w:bCs/>
                <w:sz w:val="36"/>
                <w:szCs w:val="32"/>
              </w:rPr>
            </w:pPr>
          </w:p>
          <w:p w:rsidR="00A91D25" w:rsidRPr="003E724D" w:rsidRDefault="00A91D25" w:rsidP="003E724D">
            <w:pPr>
              <w:framePr w:hSpace="180" w:wrap="around" w:vAnchor="text" w:hAnchor="margin" w:y="-178"/>
              <w:rPr>
                <w:b/>
                <w:bCs/>
                <w:sz w:val="36"/>
                <w:szCs w:val="32"/>
              </w:rPr>
            </w:pPr>
          </w:p>
          <w:p w:rsidR="00A91D25" w:rsidRPr="003E724D" w:rsidRDefault="001A0A42" w:rsidP="003E724D">
            <w:pPr>
              <w:framePr w:hSpace="180" w:wrap="around" w:vAnchor="text" w:hAnchor="margin" w:y="-178"/>
              <w:rPr>
                <w:b/>
                <w:bCs/>
                <w:sz w:val="36"/>
                <w:szCs w:val="32"/>
              </w:rPr>
            </w:pPr>
            <w:r w:rsidRPr="003E724D">
              <w:rPr>
                <w:noProof/>
                <w:sz w:val="32"/>
                <w:szCs w:val="2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45085</wp:posOffset>
                  </wp:positionV>
                  <wp:extent cx="1778635" cy="1123950"/>
                  <wp:effectExtent l="0" t="0" r="0" b="0"/>
                  <wp:wrapThrough wrapText="bothSides">
                    <wp:wrapPolygon edited="0">
                      <wp:start x="9022" y="0"/>
                      <wp:lineTo x="4627" y="366"/>
                      <wp:lineTo x="1388" y="2929"/>
                      <wp:lineTo x="1388" y="5858"/>
                      <wp:lineTo x="0" y="6224"/>
                      <wp:lineTo x="0" y="16108"/>
                      <wp:lineTo x="2776" y="21234"/>
                      <wp:lineTo x="3007" y="21234"/>
                      <wp:lineTo x="18508" y="21234"/>
                      <wp:lineTo x="18739" y="21234"/>
                      <wp:lineTo x="21284" y="16108"/>
                      <wp:lineTo x="21284" y="9153"/>
                      <wp:lineTo x="17814" y="5125"/>
                      <wp:lineTo x="16888" y="2563"/>
                      <wp:lineTo x="15500" y="0"/>
                      <wp:lineTo x="9022" y="0"/>
                    </wp:wrapPolygon>
                  </wp:wrapThrough>
                  <wp:docPr id="1" name="Рисунок 1" descr="C:\Users\Baikal\Desktop\LOGO (прозрачный фон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aikal\Desktop\LOGO (прозрачный фон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D25" w:rsidRPr="003E724D" w:rsidRDefault="00A91D25" w:rsidP="003E724D">
            <w:pPr>
              <w:framePr w:hSpace="180" w:wrap="around" w:vAnchor="text" w:hAnchor="margin" w:y="-178"/>
              <w:jc w:val="center"/>
              <w:rPr>
                <w:sz w:val="36"/>
                <w:szCs w:val="32"/>
              </w:rPr>
            </w:pPr>
          </w:p>
          <w:p w:rsidR="001A0A42" w:rsidRPr="003E724D" w:rsidRDefault="001A0A42" w:rsidP="003E724D">
            <w:pPr>
              <w:framePr w:hSpace="180" w:wrap="around" w:vAnchor="text" w:hAnchor="margin" w:y="-178"/>
              <w:jc w:val="center"/>
              <w:rPr>
                <w:sz w:val="28"/>
              </w:rPr>
            </w:pPr>
          </w:p>
          <w:p w:rsidR="001A0A42" w:rsidRPr="003E724D" w:rsidRDefault="001A0A42" w:rsidP="003E724D">
            <w:pPr>
              <w:framePr w:hSpace="180" w:wrap="around" w:vAnchor="text" w:hAnchor="margin" w:y="-178"/>
              <w:jc w:val="center"/>
              <w:rPr>
                <w:sz w:val="28"/>
              </w:rPr>
            </w:pPr>
          </w:p>
          <w:p w:rsidR="001A0A42" w:rsidRPr="003E724D" w:rsidRDefault="001A0A42" w:rsidP="003E724D">
            <w:pPr>
              <w:framePr w:hSpace="180" w:wrap="around" w:vAnchor="text" w:hAnchor="margin" w:y="-178"/>
              <w:jc w:val="center"/>
              <w:rPr>
                <w:sz w:val="28"/>
              </w:rPr>
            </w:pPr>
          </w:p>
          <w:p w:rsidR="001A0A42" w:rsidRPr="003E724D" w:rsidRDefault="001A0A42" w:rsidP="003E724D">
            <w:pPr>
              <w:framePr w:hSpace="180" w:wrap="around" w:vAnchor="text" w:hAnchor="margin" w:y="-178"/>
              <w:jc w:val="center"/>
              <w:rPr>
                <w:sz w:val="28"/>
              </w:rPr>
            </w:pPr>
          </w:p>
          <w:p w:rsidR="001A0A42" w:rsidRPr="003E724D" w:rsidRDefault="001A0A42" w:rsidP="003E724D">
            <w:pPr>
              <w:framePr w:hSpace="180" w:wrap="around" w:vAnchor="text" w:hAnchor="margin" w:y="-178"/>
              <w:jc w:val="center"/>
              <w:rPr>
                <w:sz w:val="28"/>
              </w:rPr>
            </w:pPr>
          </w:p>
          <w:p w:rsidR="001A0A42" w:rsidRPr="003E724D" w:rsidRDefault="001A0A42" w:rsidP="003E724D">
            <w:pPr>
              <w:framePr w:hSpace="180" w:wrap="around" w:vAnchor="text" w:hAnchor="margin" w:y="-178"/>
              <w:jc w:val="center"/>
              <w:rPr>
                <w:sz w:val="28"/>
              </w:rPr>
            </w:pPr>
          </w:p>
          <w:p w:rsidR="00A91D25" w:rsidRPr="003E724D" w:rsidRDefault="001A0A42" w:rsidP="003E724D">
            <w:pPr>
              <w:jc w:val="center"/>
              <w:rPr>
                <w:sz w:val="72"/>
              </w:rPr>
            </w:pPr>
            <w:r w:rsidRPr="003E724D">
              <w:rPr>
                <w:sz w:val="72"/>
              </w:rPr>
              <w:t>Техники ненасильственного общения</w:t>
            </w:r>
          </w:p>
          <w:p w:rsidR="00A91D25" w:rsidRPr="003E724D" w:rsidRDefault="00A91D25" w:rsidP="003E724D">
            <w:pPr>
              <w:jc w:val="center"/>
              <w:rPr>
                <w:sz w:val="72"/>
              </w:rPr>
            </w:pPr>
          </w:p>
          <w:p w:rsidR="00A91D25" w:rsidRPr="003E724D" w:rsidRDefault="00A91D25" w:rsidP="003E724D">
            <w:pPr>
              <w:jc w:val="center"/>
              <w:rPr>
                <w:sz w:val="28"/>
              </w:rPr>
            </w:pPr>
          </w:p>
          <w:p w:rsidR="00A91D25" w:rsidRPr="003E724D" w:rsidRDefault="00A91D25" w:rsidP="003E724D">
            <w:pPr>
              <w:jc w:val="center"/>
              <w:rPr>
                <w:sz w:val="28"/>
              </w:rPr>
            </w:pPr>
          </w:p>
          <w:p w:rsidR="00953693" w:rsidRPr="003E724D" w:rsidRDefault="00953693" w:rsidP="003E724D">
            <w:pPr>
              <w:jc w:val="center"/>
              <w:rPr>
                <w:sz w:val="28"/>
              </w:rPr>
            </w:pPr>
          </w:p>
          <w:p w:rsidR="00F06E8B" w:rsidRDefault="00F06E8B" w:rsidP="00F06E8B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в</w:t>
            </w:r>
            <w:r w:rsidR="001A0A42" w:rsidRPr="003E724D">
              <w:rPr>
                <w:noProof/>
                <w:sz w:val="28"/>
              </w:rPr>
              <w:t xml:space="preserve"> рамках реализации проекта </w:t>
            </w:r>
          </w:p>
          <w:p w:rsidR="00953693" w:rsidRPr="003E724D" w:rsidRDefault="001A0A42" w:rsidP="00F06E8B">
            <w:pPr>
              <w:jc w:val="center"/>
              <w:rPr>
                <w:sz w:val="28"/>
              </w:rPr>
            </w:pPr>
            <w:r w:rsidRPr="003E724D">
              <w:rPr>
                <w:noProof/>
                <w:sz w:val="28"/>
              </w:rPr>
              <w:t>«</w:t>
            </w:r>
            <w:r w:rsidR="00F06E8B">
              <w:rPr>
                <w:noProof/>
                <w:sz w:val="28"/>
              </w:rPr>
              <w:t>Доброе начало</w:t>
            </w:r>
            <w:r w:rsidRPr="003E724D">
              <w:rPr>
                <w:noProof/>
                <w:sz w:val="28"/>
              </w:rPr>
              <w:t>»</w:t>
            </w:r>
          </w:p>
        </w:tc>
      </w:tr>
    </w:tbl>
    <w:p w:rsidR="00E63303" w:rsidRPr="003E724D" w:rsidRDefault="00E63303" w:rsidP="008701BE">
      <w:pPr>
        <w:framePr w:hSpace="180" w:wrap="around" w:vAnchor="text" w:hAnchor="page" w:x="1106" w:y="37"/>
        <w:rPr>
          <w:b/>
          <w:bCs/>
          <w:sz w:val="36"/>
          <w:szCs w:val="32"/>
        </w:rPr>
      </w:pPr>
    </w:p>
    <w:p w:rsidR="005B78A2" w:rsidRPr="003E724D" w:rsidRDefault="005B78A2" w:rsidP="003E724D">
      <w:pPr>
        <w:rPr>
          <w:sz w:val="28"/>
        </w:rPr>
      </w:pPr>
    </w:p>
    <w:sectPr w:rsidR="005B78A2" w:rsidRPr="003E724D" w:rsidSect="003E724D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7D627C"/>
    <w:rsid w:val="001A0A42"/>
    <w:rsid w:val="002641E5"/>
    <w:rsid w:val="00344D98"/>
    <w:rsid w:val="00356E63"/>
    <w:rsid w:val="003E724D"/>
    <w:rsid w:val="005B78A2"/>
    <w:rsid w:val="00636170"/>
    <w:rsid w:val="0074386D"/>
    <w:rsid w:val="007D627C"/>
    <w:rsid w:val="008701BE"/>
    <w:rsid w:val="00953693"/>
    <w:rsid w:val="00A91D25"/>
    <w:rsid w:val="00CF14AA"/>
    <w:rsid w:val="00E23972"/>
    <w:rsid w:val="00E63303"/>
    <w:rsid w:val="00EA06C2"/>
    <w:rsid w:val="00F06E8B"/>
    <w:rsid w:val="00F143E8"/>
    <w:rsid w:val="00FA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3"/>
    <w:rPr>
      <w:rFonts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6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369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5369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93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sun2.is74.userapi.com/c851524/v851524115/14dc3a/JA6Yur2YpHM.jp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https://sun1.is74.userapi.com/c851524/v851524115/14dc1f/FPtky86oejM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sun2.is74.userapi.com/c851524/v851524115/14dc4c/Nqyh_I0XGA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s://sun2.is74.userapi.com/c851524/v851524115/14dc31/ibBtYGyFIbU.jpg" TargetMode="External"/><Relationship Id="rId5" Type="http://schemas.openxmlformats.org/officeDocument/2006/relationships/image" Target="media/image1.png"/><Relationship Id="rId15" Type="http://schemas.openxmlformats.org/officeDocument/2006/relationships/image" Target="https://sun1.is74.userapi.com/c851524/v851524115/14dc43/yowVw2QACw4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un2.is74.userapi.com/c851524/v851524115/14dc28/cypqqtMn41A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704A-F390-45A0-8396-57DDE0FB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10школа</cp:lastModifiedBy>
  <cp:revision>12</cp:revision>
  <cp:lastPrinted>2022-05-17T08:04:00Z</cp:lastPrinted>
  <dcterms:created xsi:type="dcterms:W3CDTF">2019-07-09T08:46:00Z</dcterms:created>
  <dcterms:modified xsi:type="dcterms:W3CDTF">2022-05-18T03:15:00Z</dcterms:modified>
</cp:coreProperties>
</file>